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D4" w:rsidRPr="009408D4" w:rsidRDefault="009408D4" w:rsidP="009408D4">
      <w:pPr>
        <w:pStyle w:val="Opstilling-punkttegn"/>
        <w:spacing w:after="0" w:line="240" w:lineRule="auto"/>
        <w:rPr>
          <w:rFonts w:eastAsia="Times New Roman" w:cs="Times New Roman"/>
          <w:b/>
          <w:bCs/>
          <w:noProof/>
          <w:sz w:val="24"/>
          <w:szCs w:val="24"/>
          <w:lang w:eastAsia="da-DK"/>
        </w:rPr>
      </w:pPr>
      <w:r w:rsidRPr="009408D4">
        <w:rPr>
          <w:rFonts w:eastAsia="Times New Roman" w:cs="Times New Roman"/>
          <w:b/>
          <w:bCs/>
          <w:noProof/>
          <w:sz w:val="24"/>
          <w:szCs w:val="24"/>
          <w:lang w:eastAsia="da-DK"/>
        </w:rPr>
        <w:t>Eksempel på familieopgave:</w:t>
      </w:r>
    </w:p>
    <w:p w:rsidR="009408D4" w:rsidRPr="00CE6AB9" w:rsidRDefault="009408D4" w:rsidP="009408D4">
      <w:pPr>
        <w:pStyle w:val="Opstilling-punkttegn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  <w:r>
        <w:rPr>
          <w:rFonts w:eastAsia="Times New Roman" w:cs="Times New Roman"/>
          <w:noProof/>
          <w:sz w:val="24"/>
          <w:szCs w:val="24"/>
          <w:lang w:eastAsia="da-DK"/>
        </w:rPr>
        <w:t>E</w:t>
      </w:r>
      <w:r w:rsidRPr="00CE6AB9">
        <w:rPr>
          <w:rFonts w:eastAsia="Times New Roman" w:cs="Times New Roman"/>
          <w:noProof/>
          <w:sz w:val="24"/>
          <w:szCs w:val="24"/>
          <w:lang w:eastAsia="da-DK"/>
        </w:rPr>
        <w:t>t tværfagligt emne</w:t>
      </w:r>
      <w:r>
        <w:rPr>
          <w:rFonts w:eastAsia="Times New Roman" w:cs="Times New Roman"/>
          <w:noProof/>
          <w:sz w:val="24"/>
          <w:szCs w:val="24"/>
          <w:lang w:eastAsia="da-DK"/>
        </w:rPr>
        <w:t xml:space="preserve"> til 5. klasse i fagene dansk,</w:t>
      </w:r>
      <w:r w:rsidRPr="00CE6AB9">
        <w:rPr>
          <w:rFonts w:eastAsia="Times New Roman" w:cs="Times New Roman"/>
          <w:noProof/>
          <w:sz w:val="24"/>
          <w:szCs w:val="24"/>
          <w:lang w:eastAsia="da-DK"/>
        </w:rPr>
        <w:t xml:space="preserve"> historie</w:t>
      </w:r>
      <w:r>
        <w:rPr>
          <w:rFonts w:eastAsia="Times New Roman" w:cs="Times New Roman"/>
          <w:noProof/>
          <w:sz w:val="24"/>
          <w:szCs w:val="24"/>
          <w:lang w:eastAsia="da-DK"/>
        </w:rPr>
        <w:t xml:space="preserve"> og matematik, </w:t>
      </w:r>
      <w:r w:rsidRPr="00CE6AB9">
        <w:rPr>
          <w:rFonts w:eastAsia="Times New Roman" w:cs="Times New Roman"/>
          <w:noProof/>
          <w:sz w:val="24"/>
          <w:szCs w:val="24"/>
          <w:lang w:eastAsia="da-DK"/>
        </w:rPr>
        <w:t xml:space="preserve">hvor eleverne skal </w:t>
      </w: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  <w:r w:rsidRPr="00CE6AB9">
        <w:rPr>
          <w:rFonts w:eastAsia="Times New Roman" w:cs="Times New Roman"/>
          <w:noProof/>
          <w:sz w:val="24"/>
          <w:szCs w:val="24"/>
          <w:lang w:eastAsia="da-DK"/>
        </w:rPr>
        <w:t xml:space="preserve">indhente data fra familie, film og bøger, og ved brug af grafer kategorisere, sammenligne og </w:t>
      </w:r>
    </w:p>
    <w:p w:rsidR="009408D4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  <w:r w:rsidRPr="00CE6AB9">
        <w:rPr>
          <w:rFonts w:eastAsia="Times New Roman" w:cs="Times New Roman"/>
          <w:noProof/>
          <w:sz w:val="24"/>
          <w:szCs w:val="24"/>
          <w:lang w:eastAsia="da-DK"/>
        </w:rPr>
        <w:t>reflektere over skole og skoleudvi</w:t>
      </w:r>
      <w:r>
        <w:rPr>
          <w:rFonts w:eastAsia="Times New Roman" w:cs="Times New Roman"/>
          <w:noProof/>
          <w:sz w:val="24"/>
          <w:szCs w:val="24"/>
          <w:lang w:eastAsia="da-DK"/>
        </w:rPr>
        <w:t>kling ud fra de to perspektiver.</w:t>
      </w: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  <w:r>
        <w:rPr>
          <w:rFonts w:eastAsia="Times New Roman" w:cs="Times New Roman"/>
          <w:noProof/>
          <w:sz w:val="24"/>
          <w:szCs w:val="24"/>
          <w:lang w:eastAsia="da-DK"/>
        </w:rPr>
        <w:t xml:space="preserve">Familieopgaven bringes hjem </w:t>
      </w:r>
      <w:r w:rsidRPr="00CE6AB9">
        <w:rPr>
          <w:rFonts w:eastAsia="Times New Roman" w:cs="Times New Roman"/>
          <w:noProof/>
          <w:sz w:val="24"/>
          <w:szCs w:val="24"/>
          <w:lang w:eastAsia="da-DK"/>
        </w:rPr>
        <w:t>ved hjælp af et samtalepapir</w:t>
      </w:r>
      <w:r>
        <w:rPr>
          <w:rFonts w:eastAsia="Times New Roman" w:cs="Times New Roman"/>
          <w:noProof/>
          <w:sz w:val="24"/>
          <w:szCs w:val="24"/>
          <w:lang w:eastAsia="da-DK"/>
        </w:rPr>
        <w:t>,</w:t>
      </w:r>
      <w:r w:rsidRPr="00CE6AB9">
        <w:rPr>
          <w:rFonts w:eastAsia="Times New Roman" w:cs="Times New Roman"/>
          <w:noProof/>
          <w:sz w:val="24"/>
          <w:szCs w:val="24"/>
          <w:lang w:eastAsia="da-DK"/>
        </w:rPr>
        <w:t xml:space="preserve"> som eleve</w:t>
      </w:r>
      <w:r>
        <w:rPr>
          <w:rFonts w:eastAsia="Times New Roman" w:cs="Times New Roman"/>
          <w:noProof/>
          <w:sz w:val="24"/>
          <w:szCs w:val="24"/>
          <w:lang w:eastAsia="da-DK"/>
        </w:rPr>
        <w:t>rne selv udformer</w:t>
      </w:r>
      <w:r w:rsidRPr="00CE6AB9">
        <w:rPr>
          <w:rFonts w:eastAsia="Times New Roman" w:cs="Times New Roman"/>
          <w:noProof/>
          <w:sz w:val="24"/>
          <w:szCs w:val="24"/>
          <w:lang w:eastAsia="da-DK"/>
        </w:rPr>
        <w:t>.</w:t>
      </w: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2304"/>
        <w:gridCol w:w="2329"/>
        <w:gridCol w:w="2266"/>
        <w:gridCol w:w="2369"/>
      </w:tblGrid>
      <w:tr w:rsidR="009408D4" w:rsidRPr="00CE6AB9" w:rsidTr="00C97873">
        <w:tc>
          <w:tcPr>
            <w:tcW w:w="9268" w:type="dxa"/>
            <w:gridSpan w:val="4"/>
            <w:shd w:val="clear" w:color="auto" w:fill="FFC000"/>
          </w:tcPr>
          <w:p w:rsidR="009408D4" w:rsidRPr="00CE6AB9" w:rsidRDefault="009408D4" w:rsidP="00C97873">
            <w:pPr>
              <w:pStyle w:val="Opstilling-punkttegn"/>
              <w:spacing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eastAsia="Times New Roman" w:cs="Times New Roman"/>
                <w:noProof/>
                <w:sz w:val="32"/>
                <w:szCs w:val="32"/>
                <w:lang w:eastAsia="da-DK"/>
              </w:rPr>
              <w:t>Skoleudvikl</w:t>
            </w:r>
            <w:r w:rsidRPr="00CE6AB9">
              <w:rPr>
                <w:rFonts w:eastAsia="Times New Roman" w:cs="Times New Roman"/>
                <w:noProof/>
                <w:sz w:val="32"/>
                <w:szCs w:val="32"/>
                <w:lang w:eastAsia="da-DK"/>
              </w:rPr>
              <w:t>ing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dansk, historie og matematik 5. klasse</w:t>
            </w:r>
          </w:p>
        </w:tc>
      </w:tr>
      <w:tr w:rsidR="009408D4" w:rsidRPr="00CE6AB9" w:rsidTr="00C97873">
        <w:tc>
          <w:tcPr>
            <w:tcW w:w="2304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sz w:val="24"/>
                <w:szCs w:val="24"/>
              </w:rPr>
              <w:t>Undervisningens indhold</w:t>
            </w:r>
          </w:p>
        </w:tc>
        <w:tc>
          <w:tcPr>
            <w:tcW w:w="2329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sz w:val="24"/>
                <w:szCs w:val="24"/>
              </w:rPr>
              <w:t>Faglige og sproglige mål</w:t>
            </w:r>
          </w:p>
        </w:tc>
        <w:tc>
          <w:tcPr>
            <w:tcW w:w="2266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sz w:val="24"/>
                <w:szCs w:val="24"/>
              </w:rPr>
              <w:t>Familieopgave</w:t>
            </w:r>
          </w:p>
        </w:tc>
        <w:tc>
          <w:tcPr>
            <w:tcW w:w="2369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sz w:val="24"/>
                <w:szCs w:val="24"/>
              </w:rPr>
              <w:t>Efterbehandling af familieopgave</w:t>
            </w:r>
          </w:p>
        </w:tc>
      </w:tr>
      <w:tr w:rsidR="009408D4" w:rsidRPr="00CE6AB9" w:rsidTr="00C97873">
        <w:tc>
          <w:tcPr>
            <w:tcW w:w="2304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Ved hjælp af film og interviews skal eleverne undersøge og sammenholde udvalgte kategorier over skolegang før og nu i forskellige geografiske regioner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16"/>
                <w:szCs w:val="16"/>
                <w:lang w:eastAsia="da-DK"/>
              </w:rPr>
            </w:pP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>Afgrænsning: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Historisk til 1900-tallet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Geografisk til de geografiske kontekster elever og familie har erfaring og er bekendt med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</w:p>
        </w:tc>
        <w:tc>
          <w:tcPr>
            <w:tcW w:w="2329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At kunne indsætte egen skolegang i et historisk perspektiv.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16"/>
                <w:szCs w:val="16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>At kunne udarbejde</w:t>
            </w:r>
            <w:r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interviewguides  til  familier om deres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skoleoplevelser i kategorier: </w:t>
            </w:r>
            <w:r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T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imetal, elevantal, eksamener</w:t>
            </w:r>
            <w:r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frikvarter og 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andet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16"/>
                <w:szCs w:val="16"/>
                <w:lang w:eastAsia="da-DK"/>
              </w:rPr>
            </w:pP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b/>
                <w:noProof/>
                <w:sz w:val="24"/>
                <w:szCs w:val="24"/>
                <w:lang w:eastAsia="da-DK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  <w:lang w:eastAsia="da-DK"/>
              </w:rPr>
              <w:t>At kunne foretage  i</w:t>
            </w:r>
            <w:r w:rsidRPr="00CE6AB9">
              <w:rPr>
                <w:rFonts w:eastAsia="Times New Roman" w:cs="Times New Roman"/>
                <w:b/>
                <w:noProof/>
                <w:sz w:val="24"/>
                <w:szCs w:val="24"/>
                <w:lang w:eastAsia="da-DK"/>
              </w:rPr>
              <w:t xml:space="preserve">nterviewteknik 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At </w:t>
            </w: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>lytte, stille åbne og lukkede spørgsmål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16"/>
                <w:szCs w:val="16"/>
                <w:lang w:eastAsia="da-DK"/>
              </w:rPr>
            </w:pP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>Sammenligning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af kategorierne historisk og geografiske 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</w:p>
        </w:tc>
        <w:tc>
          <w:tcPr>
            <w:tcW w:w="2266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 xml:space="preserve">Interview og samtale med familien 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om udvalgte kategorier i forhold til skolegang. 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</w:p>
        </w:tc>
        <w:tc>
          <w:tcPr>
            <w:tcW w:w="2369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>Kategorisering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af interviewdata og sammenhold med årstal og geografisk kontekst.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16"/>
                <w:szCs w:val="16"/>
                <w:lang w:eastAsia="da-DK"/>
              </w:rPr>
            </w:pP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 xml:space="preserve">Udarbejdelse 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af plancher med grafer over skolen før og nu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16"/>
                <w:szCs w:val="16"/>
                <w:lang w:eastAsia="da-DK"/>
              </w:rPr>
            </w:pP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da-DK"/>
              </w:rPr>
              <w:t xml:space="preserve">Forældrefernisering 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>Invitation af forældrene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b/>
                <w:noProof/>
                <w:sz w:val="24"/>
                <w:szCs w:val="24"/>
                <w:lang w:eastAsia="da-DK"/>
              </w:rPr>
              <w:t>Samtalecafe</w:t>
            </w:r>
            <w:r w:rsidRPr="00CE6AB9"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  <w:t xml:space="preserve"> mellem elever, forældre og lærere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noProof/>
                <w:sz w:val="24"/>
                <w:szCs w:val="24"/>
                <w:lang w:eastAsia="da-DK"/>
              </w:rPr>
            </w:pPr>
          </w:p>
        </w:tc>
      </w:tr>
    </w:tbl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p w:rsidR="009408D4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p w:rsidR="009408D4" w:rsidRDefault="009408D4">
      <w:pPr>
        <w:spacing w:line="259" w:lineRule="auto"/>
        <w:rPr>
          <w:rFonts w:eastAsia="Times New Roman" w:cs="Times New Roman"/>
          <w:noProof/>
          <w:sz w:val="24"/>
          <w:szCs w:val="24"/>
          <w:lang w:eastAsia="da-DK"/>
        </w:rPr>
      </w:pPr>
      <w:r>
        <w:rPr>
          <w:rFonts w:eastAsia="Times New Roman" w:cs="Times New Roman"/>
          <w:noProof/>
          <w:sz w:val="24"/>
          <w:szCs w:val="24"/>
          <w:lang w:eastAsia="da-DK"/>
        </w:rPr>
        <w:br w:type="page"/>
      </w:r>
    </w:p>
    <w:p w:rsidR="009408D4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p w:rsidR="009408D4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  <w:r w:rsidRPr="0021797E">
        <w:rPr>
          <w:rFonts w:eastAsia="Times New Roman" w:cs="Times New Roman"/>
          <w:noProof/>
          <w:sz w:val="24"/>
          <w:szCs w:val="24"/>
          <w:lang w:eastAsia="da-DK"/>
        </w:rPr>
        <w:t xml:space="preserve">Nedenstående eksempel viser én elevs samtalepapir, som </w:t>
      </w:r>
      <w:r>
        <w:rPr>
          <w:rFonts w:eastAsia="Times New Roman" w:cs="Times New Roman"/>
          <w:noProof/>
          <w:sz w:val="24"/>
          <w:szCs w:val="24"/>
          <w:lang w:eastAsia="da-DK"/>
        </w:rPr>
        <w:t>dannede udgangspunkt for hendes</w:t>
      </w: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  <w:r w:rsidRPr="0021797E">
        <w:rPr>
          <w:rFonts w:eastAsia="Times New Roman" w:cs="Times New Roman"/>
          <w:noProof/>
          <w:sz w:val="24"/>
          <w:szCs w:val="24"/>
          <w:lang w:eastAsia="da-DK"/>
        </w:rPr>
        <w:t>interview af familien.</w:t>
      </w:r>
      <w:r>
        <w:rPr>
          <w:rFonts w:eastAsia="Times New Roman" w:cs="Times New Roman"/>
          <w:noProof/>
          <w:sz w:val="24"/>
          <w:szCs w:val="24"/>
          <w:lang w:eastAsia="da-DK"/>
        </w:rPr>
        <w:t xml:space="preserve"> </w:t>
      </w:r>
    </w:p>
    <w:p w:rsidR="009408D4" w:rsidRPr="00CE6AB9" w:rsidRDefault="009408D4" w:rsidP="009408D4">
      <w:pPr>
        <w:pStyle w:val="Opstilling-punkttegn"/>
        <w:spacing w:after="0" w:line="240" w:lineRule="auto"/>
        <w:ind w:left="360" w:hanging="360"/>
        <w:rPr>
          <w:rFonts w:eastAsia="Times New Roman" w:cs="Times New Roman"/>
          <w:noProof/>
          <w:sz w:val="24"/>
          <w:szCs w:val="24"/>
          <w:lang w:eastAsia="da-DK"/>
        </w:rPr>
      </w:pPr>
    </w:p>
    <w:p w:rsidR="009408D4" w:rsidRPr="00CE6AB9" w:rsidRDefault="009408D4" w:rsidP="009408D4">
      <w:pPr>
        <w:spacing w:line="240" w:lineRule="auto"/>
        <w:ind w:left="1304" w:firstLine="1304"/>
        <w:rPr>
          <w:sz w:val="28"/>
          <w:szCs w:val="28"/>
        </w:rPr>
      </w:pPr>
      <w:r w:rsidRPr="00CE6AB9">
        <w:rPr>
          <w:sz w:val="28"/>
          <w:szCs w:val="28"/>
        </w:rPr>
        <w:t xml:space="preserve">             Samtalepapir Maria 5. klasse</w:t>
      </w:r>
    </w:p>
    <w:p w:rsidR="009408D4" w:rsidRPr="00CE6AB9" w:rsidRDefault="009408D4" w:rsidP="009408D4">
      <w:pPr>
        <w:spacing w:line="240" w:lineRule="auto"/>
        <w:rPr>
          <w:sz w:val="24"/>
          <w:szCs w:val="24"/>
        </w:rPr>
      </w:pPr>
      <w:r w:rsidRPr="00CE6AB9">
        <w:rPr>
          <w:sz w:val="24"/>
          <w:szCs w:val="24"/>
        </w:rPr>
        <w:t>Vi er ved at undersøge</w:t>
      </w:r>
      <w:r>
        <w:rPr>
          <w:sz w:val="24"/>
          <w:szCs w:val="24"/>
        </w:rPr>
        <w:t>,</w:t>
      </w:r>
      <w:r w:rsidRPr="00CE6AB9">
        <w:rPr>
          <w:sz w:val="24"/>
          <w:szCs w:val="24"/>
        </w:rPr>
        <w:t xml:space="preserve"> hvilke betingelser børn har haft </w:t>
      </w:r>
      <w:r>
        <w:rPr>
          <w:sz w:val="24"/>
          <w:szCs w:val="24"/>
        </w:rPr>
        <w:t>i</w:t>
      </w:r>
      <w:r w:rsidRPr="00CE6AB9">
        <w:rPr>
          <w:sz w:val="24"/>
          <w:szCs w:val="24"/>
        </w:rPr>
        <w:t xml:space="preserve"> forskellige historiske </w:t>
      </w:r>
      <w:r>
        <w:rPr>
          <w:sz w:val="24"/>
          <w:szCs w:val="24"/>
        </w:rPr>
        <w:t xml:space="preserve">perioder </w:t>
      </w:r>
      <w:r w:rsidRPr="00CE6AB9">
        <w:rPr>
          <w:sz w:val="24"/>
          <w:szCs w:val="24"/>
        </w:rPr>
        <w:t xml:space="preserve">og geografiske </w:t>
      </w:r>
      <w:r>
        <w:rPr>
          <w:sz w:val="24"/>
          <w:szCs w:val="24"/>
        </w:rPr>
        <w:t>områder</w:t>
      </w:r>
      <w:r w:rsidRPr="00CE6AB9">
        <w:rPr>
          <w:sz w:val="24"/>
          <w:szCs w:val="24"/>
        </w:rPr>
        <w:t xml:space="preserve">. Jeg vil derfor tale med jer om udvalgte kategorier i skolen </w:t>
      </w:r>
    </w:p>
    <w:p w:rsidR="009408D4" w:rsidRPr="00CE6AB9" w:rsidRDefault="009408D4" w:rsidP="009408D4">
      <w:pPr>
        <w:spacing w:line="240" w:lineRule="auto"/>
      </w:pPr>
      <w:r w:rsidRPr="00CE6AB9">
        <w:t>Hvilke årstal gik du i skole:</w:t>
      </w:r>
    </w:p>
    <w:p w:rsidR="009408D4" w:rsidRPr="00CE6AB9" w:rsidRDefault="009408D4" w:rsidP="009408D4">
      <w:pPr>
        <w:spacing w:line="240" w:lineRule="auto"/>
      </w:pPr>
      <w:r w:rsidRPr="00CE6AB9">
        <w:t>Geografisk kontekst – by, land. Hvor gik du i skole?:</w:t>
      </w:r>
    </w:p>
    <w:tbl>
      <w:tblPr>
        <w:tblStyle w:val="Tabel-Gitter"/>
        <w:tblW w:w="0" w:type="auto"/>
        <w:tblInd w:w="1304" w:type="dxa"/>
        <w:tblLook w:val="04A0" w:firstRow="1" w:lastRow="0" w:firstColumn="1" w:lastColumn="0" w:noHBand="0" w:noVBand="1"/>
      </w:tblPr>
      <w:tblGrid>
        <w:gridCol w:w="2095"/>
        <w:gridCol w:w="5952"/>
      </w:tblGrid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ind w:left="360" w:hanging="360"/>
              <w:rPr>
                <w:rFonts w:eastAsia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CE6AB9">
              <w:rPr>
                <w:rFonts w:eastAsia="Times New Roman" w:cs="Times New Roman"/>
                <w:i/>
                <w:sz w:val="24"/>
                <w:szCs w:val="24"/>
              </w:rPr>
              <w:t>Timetal og længde</w:t>
            </w:r>
          </w:p>
          <w:p w:rsidR="009408D4" w:rsidRPr="00CE6AB9" w:rsidRDefault="009408D4" w:rsidP="00C97873">
            <w:pPr>
              <w:spacing w:line="240" w:lineRule="auto"/>
            </w:pP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  <w:t>Elevantal i klassen</w:t>
            </w:r>
          </w:p>
          <w:p w:rsidR="009408D4" w:rsidRPr="00CE6AB9" w:rsidRDefault="009408D4" w:rsidP="00C97873">
            <w:pPr>
              <w:spacing w:line="240" w:lineRule="auto"/>
            </w:pP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CE6AB9"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  <w:t>Fag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  <w:ind w:left="360" w:hanging="360"/>
            </w:pP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ind w:left="360" w:hanging="360"/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  <w:t>Frikvarter</w:t>
            </w:r>
          </w:p>
          <w:p w:rsidR="009408D4" w:rsidRPr="00CE6AB9" w:rsidRDefault="009408D4" w:rsidP="00C97873">
            <w:pPr>
              <w:pStyle w:val="Opstilling-punkttegn"/>
              <w:spacing w:line="240" w:lineRule="auto"/>
            </w:pP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ind w:left="360" w:hanging="360"/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  <w:t>Ferier</w:t>
            </w: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pStyle w:val="Opstilling-punkttegn"/>
              <w:spacing w:line="240" w:lineRule="auto"/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</w:pPr>
            <w:r w:rsidRPr="00CE6AB9">
              <w:rPr>
                <w:rFonts w:eastAsia="Times New Roman" w:cs="Times New Roman"/>
                <w:i/>
                <w:noProof/>
                <w:sz w:val="24"/>
                <w:szCs w:val="24"/>
                <w:lang w:eastAsia="da-DK"/>
              </w:rPr>
              <w:t>Eksaminer</w:t>
            </w:r>
          </w:p>
          <w:p w:rsidR="009408D4" w:rsidRPr="00CE6AB9" w:rsidRDefault="009408D4" w:rsidP="00C97873">
            <w:pPr>
              <w:spacing w:line="240" w:lineRule="auto"/>
            </w:pP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  <w:tr w:rsidR="009408D4" w:rsidRPr="00CE6AB9" w:rsidTr="00C97873">
        <w:tc>
          <w:tcPr>
            <w:tcW w:w="2095" w:type="dxa"/>
          </w:tcPr>
          <w:p w:rsidR="009408D4" w:rsidRPr="00CE6AB9" w:rsidRDefault="009408D4" w:rsidP="00C97873">
            <w:pPr>
              <w:spacing w:line="240" w:lineRule="auto"/>
              <w:rPr>
                <w:i/>
              </w:rPr>
            </w:pPr>
            <w:r w:rsidRPr="00CE6AB9">
              <w:rPr>
                <w:i/>
              </w:rPr>
              <w:t>Afstraffelse</w:t>
            </w:r>
          </w:p>
        </w:tc>
        <w:tc>
          <w:tcPr>
            <w:tcW w:w="5952" w:type="dxa"/>
          </w:tcPr>
          <w:p w:rsidR="009408D4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  <w:p w:rsidR="009408D4" w:rsidRPr="00CE6AB9" w:rsidRDefault="009408D4" w:rsidP="00C97873">
            <w:pPr>
              <w:spacing w:line="240" w:lineRule="auto"/>
            </w:pPr>
          </w:p>
        </w:tc>
      </w:tr>
    </w:tbl>
    <w:p w:rsidR="009408D4" w:rsidRPr="00CE6AB9" w:rsidRDefault="009408D4" w:rsidP="009408D4">
      <w:pPr>
        <w:spacing w:line="240" w:lineRule="auto"/>
      </w:pPr>
    </w:p>
    <w:p w:rsidR="009408D4" w:rsidRPr="00CE6AB9" w:rsidRDefault="009408D4" w:rsidP="009408D4">
      <w:pPr>
        <w:spacing w:line="240" w:lineRule="auto"/>
        <w:ind w:left="1290"/>
      </w:pPr>
      <w:r w:rsidRPr="00CE6AB9">
        <w:t>Mange tak. Du vil blive inviteret til forældrefernisering, hvor I kan se og vi vil fortælle om</w:t>
      </w:r>
      <w:r>
        <w:t>,</w:t>
      </w:r>
      <w:r w:rsidRPr="00CE6AB9">
        <w:t xml:space="preserve"> hvordan vi har brugt jeres erfaringer.</w:t>
      </w:r>
    </w:p>
    <w:p w:rsidR="00391CA2" w:rsidRDefault="00391CA2"/>
    <w:sectPr w:rsidR="00391C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D4"/>
    <w:rsid w:val="00391CA2"/>
    <w:rsid w:val="0094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335C"/>
  <w15:chartTrackingRefBased/>
  <w15:docId w15:val="{A5505D72-80A1-42C2-8E51-5060C454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D4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9408D4"/>
    <w:pPr>
      <w:spacing w:line="259" w:lineRule="auto"/>
      <w:contextualSpacing/>
    </w:pPr>
  </w:style>
  <w:style w:type="table" w:styleId="Tabel-Gitter">
    <w:name w:val="Table Grid"/>
    <w:basedOn w:val="Tabel-Normal"/>
    <w:uiPriority w:val="39"/>
    <w:rsid w:val="0094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Tania Westergaard</dc:creator>
  <cp:keywords/>
  <dc:description/>
  <cp:lastModifiedBy>Ida Tania Westergaard</cp:lastModifiedBy>
  <cp:revision>1</cp:revision>
  <dcterms:created xsi:type="dcterms:W3CDTF">2018-09-04T07:52:00Z</dcterms:created>
  <dcterms:modified xsi:type="dcterms:W3CDTF">2018-09-04T07:54:00Z</dcterms:modified>
</cp:coreProperties>
</file>